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DF" w:rsidRPr="00C95C23" w:rsidRDefault="009456DF" w:rsidP="009456DF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9456DF" w:rsidRPr="009456DF" w:rsidRDefault="009456DF" w:rsidP="009456DF">
      <w:pPr>
        <w:spacing w:after="0" w:line="360" w:lineRule="auto"/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9456DF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9456DF">
        <w:rPr>
          <w:rFonts w:ascii="Comic Sans MS" w:hAnsi="Comic Sans MS" w:cs="Times New Roman"/>
          <w:b/>
          <w:i/>
          <w:sz w:val="28"/>
          <w:szCs w:val="28"/>
        </w:rPr>
        <w:t>6” TUOMO/OGBOINBIRI PIPELINE AT AZAMA COMMUNITY, SOUTHERN IJAW L.G.A, BAYELSA STATE ON 23</w:t>
      </w:r>
      <w:r w:rsidRPr="009456DF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RD</w:t>
      </w:r>
      <w:r w:rsidRPr="009456DF">
        <w:rPr>
          <w:rFonts w:ascii="Comic Sans MS" w:hAnsi="Comic Sans MS" w:cs="Times New Roman"/>
          <w:b/>
          <w:i/>
          <w:sz w:val="28"/>
          <w:szCs w:val="28"/>
        </w:rPr>
        <w:t xml:space="preserve"> JUNE, 2024.</w:t>
      </w:r>
      <w:proofErr w:type="gramEnd"/>
    </w:p>
    <w:p w:rsidR="009456DF" w:rsidRDefault="00387DB2" w:rsidP="009456DF">
      <w:pPr>
        <w:rPr>
          <w:rFonts w:ascii="Comic Sans MS" w:hAnsi="Comic Sans MS"/>
          <w:b/>
          <w:sz w:val="24"/>
          <w:szCs w:val="24"/>
        </w:rPr>
      </w:pPr>
      <w:r w:rsidRPr="00387DB2">
        <w:rPr>
          <w:rFonts w:ascii="Comic Sans MS" w:hAnsi="Comic Sans MS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D3599" wp14:editId="732E038C">
                <wp:simplePos x="0" y="0"/>
                <wp:positionH relativeFrom="column">
                  <wp:posOffset>4810125</wp:posOffset>
                </wp:positionH>
                <wp:positionV relativeFrom="paragraph">
                  <wp:posOffset>1019175</wp:posOffset>
                </wp:positionV>
                <wp:extent cx="333375" cy="504825"/>
                <wp:effectExtent l="19050" t="19050" r="47625" b="28575"/>
                <wp:wrapNone/>
                <wp:docPr id="3" name="Up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04825"/>
                        </a:xfrm>
                        <a:prstGeom prst="up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3" o:spid="_x0000_s1026" type="#_x0000_t68" style="position:absolute;margin-left:378.75pt;margin-top:80.25pt;width:26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" adj="7132" fillcolor="#00b0f0" strokecolor="#243f60 [1604]" strokeweight="2pt"/>
            </w:pict>
          </mc:Fallback>
        </mc:AlternateContent>
      </w:r>
      <w:r w:rsidR="009456DF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2781300" cy="2638425"/>
            <wp:effectExtent l="0" t="0" r="0" b="9525"/>
            <wp:docPr id="1" name="Picture 1" descr="C:\Users\HP\Desktop\HDCamera\IMG_20240623_10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623_104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4"/>
          <w:szCs w:val="24"/>
        </w:rPr>
        <w:t xml:space="preserve">  </w:t>
      </w:r>
      <w:bookmarkStart w:id="0" w:name="_GoBack"/>
      <w:r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2886075" cy="2638425"/>
            <wp:effectExtent l="0" t="0" r="9525" b="9525"/>
            <wp:docPr id="2" name="Picture 2" descr="C:\Users\HP\Desktop\HDCamera\IMG_20240623_12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623_12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7DB2" w:rsidRPr="009456DF" w:rsidRDefault="00387DB2" w:rsidP="009456DF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5800725" cy="2581275"/>
            <wp:effectExtent l="0" t="0" r="9525" b="9525"/>
            <wp:docPr id="4" name="Picture 4" descr="C:\Users\HP\Desktop\HDCamera\IMG_20240623_13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623_131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83" w:rsidRDefault="00E608A1">
      <w:pPr>
        <w:rPr>
          <w:rFonts w:ascii="Comic Sans MS" w:hAnsi="Comic Sans MS"/>
          <w:b/>
          <w:sz w:val="20"/>
          <w:szCs w:val="20"/>
        </w:rPr>
      </w:pPr>
      <w:r w:rsidRPr="00E608A1">
        <w:rPr>
          <w:rFonts w:ascii="Comic Sans MS" w:hAnsi="Comic Sans MS"/>
          <w:b/>
          <w:sz w:val="20"/>
          <w:szCs w:val="20"/>
        </w:rPr>
        <w:t>FIG.1: (L-R) THE INCIDENT POINT BEFORE EXCAVATION.</w:t>
      </w:r>
    </w:p>
    <w:p w:rsidR="00E608A1" w:rsidRPr="00E608A1" w:rsidRDefault="00E608A1">
      <w:pPr>
        <w:rPr>
          <w:rFonts w:ascii="Comic Sans MS" w:hAnsi="Comic Sans MS" w:cs="Times New Roman"/>
          <w:b/>
          <w:sz w:val="20"/>
          <w:szCs w:val="20"/>
        </w:rPr>
      </w:pPr>
      <w:r w:rsidRPr="00E608A1">
        <w:rPr>
          <w:rFonts w:ascii="Comic Sans MS" w:hAnsi="Comic Sans MS"/>
          <w:b/>
          <w:sz w:val="20"/>
          <w:szCs w:val="20"/>
        </w:rPr>
        <w:t xml:space="preserve">FIG.2: </w:t>
      </w:r>
      <w:r w:rsidRPr="00E608A1">
        <w:rPr>
          <w:rFonts w:ascii="Comic Sans MS" w:hAnsi="Comic Sans MS" w:cs="Times New Roman"/>
          <w:b/>
          <w:sz w:val="20"/>
          <w:szCs w:val="20"/>
        </w:rPr>
        <w:t>VANDALS USED A POINTED DEVICE TO MAKE A PUNCTURE AT 6 O’ CLOCK POSITION OF THE PIPELINE.</w:t>
      </w:r>
    </w:p>
    <w:p w:rsidR="00E608A1" w:rsidRPr="00E608A1" w:rsidRDefault="00E608A1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 xml:space="preserve">FIG.3: THE INCIDENT POINT AFTER REPAIRS AND WRAPPING. </w:t>
      </w:r>
    </w:p>
    <w:sectPr w:rsidR="00E608A1" w:rsidRPr="00E60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DF"/>
    <w:rsid w:val="0005543E"/>
    <w:rsid w:val="00147983"/>
    <w:rsid w:val="00387DB2"/>
    <w:rsid w:val="003C59FD"/>
    <w:rsid w:val="00472CDA"/>
    <w:rsid w:val="00581889"/>
    <w:rsid w:val="008822FE"/>
    <w:rsid w:val="009456DF"/>
    <w:rsid w:val="00A2497F"/>
    <w:rsid w:val="00B74AC7"/>
    <w:rsid w:val="00BB7A00"/>
    <w:rsid w:val="00CF0523"/>
    <w:rsid w:val="00D67B97"/>
    <w:rsid w:val="00E6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6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6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2024-07-14T14:27:00Z</dcterms:created>
  <dcterms:modified xsi:type="dcterms:W3CDTF">2024-07-14T14:59:00Z</dcterms:modified>
</cp:coreProperties>
</file>